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52" w:rsidRDefault="009F6852" w:rsidP="00A673DE">
      <w:pPr>
        <w:pStyle w:val="a3"/>
        <w:shd w:val="clear" w:color="auto" w:fill="FFFFFF"/>
        <w:spacing w:before="0" w:beforeAutospacing="0" w:after="300" w:afterAutospacing="0" w:line="420" w:lineRule="atLeast"/>
        <w:jc w:val="center"/>
        <w:rPr>
          <w:b/>
          <w:color w:val="454545"/>
          <w:sz w:val="32"/>
          <w:szCs w:val="32"/>
        </w:rPr>
      </w:pPr>
      <w:r>
        <w:rPr>
          <w:rFonts w:hint="eastAsia"/>
          <w:b/>
          <w:color w:val="454545"/>
          <w:sz w:val="32"/>
          <w:szCs w:val="32"/>
        </w:rPr>
        <w:t>机电工程学院2023年度转专业</w:t>
      </w:r>
      <w:r w:rsidR="00FD33A5">
        <w:rPr>
          <w:rFonts w:hint="eastAsia"/>
          <w:b/>
          <w:color w:val="454545"/>
          <w:sz w:val="32"/>
          <w:szCs w:val="32"/>
        </w:rPr>
        <w:t>考</w:t>
      </w:r>
      <w:r w:rsidR="00B44574">
        <w:rPr>
          <w:rFonts w:hint="eastAsia"/>
          <w:b/>
          <w:color w:val="454545"/>
          <w:sz w:val="32"/>
          <w:szCs w:val="32"/>
        </w:rPr>
        <w:t>核</w:t>
      </w:r>
      <w:r>
        <w:rPr>
          <w:rFonts w:hint="eastAsia"/>
          <w:b/>
          <w:color w:val="454545"/>
          <w:sz w:val="32"/>
          <w:szCs w:val="32"/>
        </w:rPr>
        <w:t>大纲</w:t>
      </w:r>
    </w:p>
    <w:p w:rsidR="007939E6" w:rsidRDefault="009F6852" w:rsidP="00832286">
      <w:pPr>
        <w:pStyle w:val="a3"/>
        <w:shd w:val="clear" w:color="auto" w:fill="FFFFFF"/>
        <w:spacing w:before="0" w:beforeAutospacing="0" w:after="300" w:afterAutospacing="0" w:line="420" w:lineRule="atLeast"/>
        <w:ind w:firstLineChars="200" w:firstLine="480"/>
        <w:rPr>
          <w:rFonts w:ascii="仿宋" w:eastAsia="仿宋" w:hAnsi="仿宋"/>
          <w:color w:val="333333"/>
          <w:sz w:val="32"/>
          <w:szCs w:val="32"/>
        </w:rPr>
      </w:pPr>
      <w:r w:rsidRPr="00832286">
        <w:rPr>
          <w:rFonts w:hint="eastAsia"/>
          <w:color w:val="454545"/>
        </w:rPr>
        <w:t>机电工程学院2023年本科生转专业拟接收专业为机械设计制造及其自动化和工业设计两个专业，对符合转专业条件的学生采用</w:t>
      </w:r>
      <w:r w:rsidR="007939E6" w:rsidRPr="007939E6">
        <w:rPr>
          <w:rFonts w:hint="eastAsia"/>
          <w:color w:val="454545"/>
        </w:rPr>
        <w:t>由学生高考成绩、笔试成绩和面试成绩</w:t>
      </w:r>
      <w:r w:rsidRPr="00832286">
        <w:rPr>
          <w:rFonts w:hint="eastAsia"/>
          <w:color w:val="454545"/>
        </w:rPr>
        <w:t>组合的录取办法，</w:t>
      </w:r>
      <w:r w:rsidR="007939E6" w:rsidRPr="007939E6">
        <w:rPr>
          <w:rFonts w:hint="eastAsia"/>
          <w:color w:val="454545"/>
        </w:rPr>
        <w:t>如</w:t>
      </w:r>
      <w:r w:rsidR="007939E6" w:rsidRPr="007939E6">
        <w:rPr>
          <w:color w:val="454545"/>
        </w:rPr>
        <w:t>报名人数不超过计划数只</w:t>
      </w:r>
      <w:r w:rsidR="007939E6" w:rsidRPr="007939E6">
        <w:rPr>
          <w:rFonts w:hint="eastAsia"/>
          <w:color w:val="454545"/>
        </w:rPr>
        <w:t>采用</w:t>
      </w:r>
      <w:r w:rsidR="007939E6" w:rsidRPr="007939E6">
        <w:rPr>
          <w:color w:val="454545"/>
        </w:rPr>
        <w:t>面试</w:t>
      </w:r>
      <w:r w:rsidR="007939E6" w:rsidRPr="007939E6">
        <w:rPr>
          <w:rFonts w:hint="eastAsia"/>
          <w:color w:val="454545"/>
        </w:rPr>
        <w:t>考核。</w:t>
      </w:r>
    </w:p>
    <w:p w:rsidR="007939E6" w:rsidRPr="007939E6" w:rsidRDefault="007939E6" w:rsidP="007939E6">
      <w:pPr>
        <w:pStyle w:val="a3"/>
        <w:shd w:val="clear" w:color="auto" w:fill="FFFFFF"/>
        <w:spacing w:before="0" w:beforeAutospacing="0" w:after="300" w:afterAutospacing="0" w:line="420" w:lineRule="atLeast"/>
        <w:ind w:firstLineChars="200" w:firstLine="482"/>
        <w:rPr>
          <w:b/>
          <w:color w:val="454545"/>
        </w:rPr>
      </w:pPr>
      <w:r w:rsidRPr="007939E6">
        <w:rPr>
          <w:rFonts w:hint="eastAsia"/>
          <w:b/>
          <w:color w:val="454545"/>
        </w:rPr>
        <w:t>笔试具体考核内容如下：</w:t>
      </w:r>
    </w:p>
    <w:p w:rsidR="0042742A" w:rsidRDefault="0042742A" w:rsidP="0042742A">
      <w:pPr>
        <w:pStyle w:val="a3"/>
        <w:shd w:val="clear" w:color="auto" w:fill="FFFFFF"/>
        <w:spacing w:before="0" w:beforeAutospacing="0" w:after="300" w:afterAutospacing="0" w:line="420" w:lineRule="atLeast"/>
        <w:jc w:val="both"/>
        <w:rPr>
          <w:color w:val="454545"/>
        </w:rPr>
      </w:pPr>
      <w:r>
        <w:rPr>
          <w:rFonts w:hint="eastAsia"/>
          <w:color w:val="454545"/>
        </w:rPr>
        <w:t>1．</w:t>
      </w:r>
      <w:r w:rsidR="007941CB">
        <w:rPr>
          <w:rFonts w:hint="eastAsia"/>
          <w:color w:val="454545"/>
        </w:rPr>
        <w:t>笔试时间：100分钟。</w:t>
      </w:r>
    </w:p>
    <w:p w:rsidR="007941CB" w:rsidRPr="0042742A" w:rsidRDefault="0042742A" w:rsidP="0042742A">
      <w:pPr>
        <w:pStyle w:val="a3"/>
        <w:shd w:val="clear" w:color="auto" w:fill="FFFFFF"/>
        <w:spacing w:before="0" w:beforeAutospacing="0" w:after="300" w:afterAutospacing="0" w:line="420" w:lineRule="atLeast"/>
        <w:jc w:val="both"/>
        <w:rPr>
          <w:color w:val="454545"/>
        </w:rPr>
      </w:pPr>
      <w:r>
        <w:rPr>
          <w:rFonts w:hint="eastAsia"/>
          <w:color w:val="454545"/>
        </w:rPr>
        <w:t>2．</w:t>
      </w:r>
      <w:r w:rsidRPr="0042742A">
        <w:rPr>
          <w:rFonts w:hint="eastAsia"/>
          <w:color w:val="454545"/>
        </w:rPr>
        <w:t>笔试内容：</w:t>
      </w:r>
    </w:p>
    <w:p w:rsidR="0042742A" w:rsidRDefault="0042742A" w:rsidP="0042742A">
      <w:pPr>
        <w:pStyle w:val="a3"/>
        <w:shd w:val="clear" w:color="auto" w:fill="FFFFFF"/>
        <w:spacing w:before="0" w:beforeAutospacing="0" w:after="300" w:afterAutospacing="0" w:line="420" w:lineRule="atLeast"/>
        <w:ind w:firstLineChars="200" w:firstLine="480"/>
        <w:rPr>
          <w:color w:val="454545"/>
        </w:rPr>
      </w:pPr>
      <w:r>
        <w:rPr>
          <w:rFonts w:hint="eastAsia"/>
          <w:color w:val="454545"/>
        </w:rPr>
        <w:t>1)</w:t>
      </w:r>
      <w:r w:rsidRPr="0042742A">
        <w:rPr>
          <w:rFonts w:hint="eastAsia"/>
          <w:color w:val="454545"/>
        </w:rPr>
        <w:t xml:space="preserve"> </w:t>
      </w:r>
      <w:r w:rsidRPr="00832286">
        <w:rPr>
          <w:rFonts w:hint="eastAsia"/>
          <w:color w:val="454545"/>
        </w:rPr>
        <w:t>机械设计制造及其自动化</w:t>
      </w:r>
      <w:r>
        <w:rPr>
          <w:rFonts w:hint="eastAsia"/>
          <w:color w:val="454545"/>
        </w:rPr>
        <w:t>专业：</w:t>
      </w:r>
      <w:r w:rsidR="00974ABC">
        <w:rPr>
          <w:rFonts w:hint="eastAsia"/>
          <w:color w:val="454545"/>
        </w:rPr>
        <w:t>笔试科目</w:t>
      </w:r>
      <w:r w:rsidR="00EC620F">
        <w:rPr>
          <w:rFonts w:hint="eastAsia"/>
          <w:color w:val="454545"/>
        </w:rPr>
        <w:t>，</w:t>
      </w:r>
      <w:r w:rsidR="00EC620F">
        <w:rPr>
          <w:color w:val="454545"/>
        </w:rPr>
        <w:t>机械工程导论</w:t>
      </w:r>
      <w:r w:rsidR="00EC620F">
        <w:rPr>
          <w:rFonts w:hint="eastAsia"/>
          <w:color w:val="454545"/>
        </w:rPr>
        <w:t>。</w:t>
      </w:r>
      <w:r w:rsidR="00974ABC" w:rsidRPr="00974ABC">
        <w:rPr>
          <w:color w:val="454545"/>
        </w:rPr>
        <w:t>教材：</w:t>
      </w:r>
      <w:r w:rsidR="00367789">
        <w:rPr>
          <w:rFonts w:hint="eastAsia"/>
          <w:color w:val="454545"/>
        </w:rPr>
        <w:t>《</w:t>
      </w:r>
      <w:r w:rsidR="00974ABC" w:rsidRPr="00974ABC">
        <w:rPr>
          <w:color w:val="454545"/>
        </w:rPr>
        <w:t>机械工程导论</w:t>
      </w:r>
      <w:r w:rsidR="00367789">
        <w:rPr>
          <w:rFonts w:hint="eastAsia"/>
          <w:color w:val="454545"/>
        </w:rPr>
        <w:t>》</w:t>
      </w:r>
      <w:r w:rsidR="00974ABC" w:rsidRPr="00974ABC">
        <w:rPr>
          <w:color w:val="454545"/>
        </w:rPr>
        <w:t>，</w:t>
      </w:r>
      <w:r w:rsidR="00367789" w:rsidRPr="00974ABC">
        <w:rPr>
          <w:color w:val="454545"/>
        </w:rPr>
        <w:t>袁军堂</w:t>
      </w:r>
      <w:r w:rsidR="00367789">
        <w:rPr>
          <w:rFonts w:hint="eastAsia"/>
          <w:color w:val="454545"/>
        </w:rPr>
        <w:t>编著</w:t>
      </w:r>
      <w:r w:rsidR="00367789" w:rsidRPr="00974ABC">
        <w:rPr>
          <w:color w:val="454545"/>
        </w:rPr>
        <w:t>，</w:t>
      </w:r>
      <w:r w:rsidR="00974ABC" w:rsidRPr="00974ABC">
        <w:rPr>
          <w:color w:val="454545"/>
        </w:rPr>
        <w:t>清华大学出版社，2021版</w:t>
      </w:r>
      <w:r w:rsidR="00974ABC">
        <w:rPr>
          <w:rFonts w:hint="eastAsia"/>
          <w:color w:val="454545"/>
        </w:rPr>
        <w:t>。</w:t>
      </w:r>
    </w:p>
    <w:p w:rsidR="0042742A" w:rsidRPr="007939E6" w:rsidRDefault="0042742A" w:rsidP="0042742A">
      <w:pPr>
        <w:pStyle w:val="a3"/>
        <w:shd w:val="clear" w:color="auto" w:fill="FFFFFF"/>
        <w:spacing w:before="0" w:beforeAutospacing="0" w:after="300" w:afterAutospacing="0" w:line="420" w:lineRule="atLeast"/>
        <w:ind w:firstLineChars="200" w:firstLine="480"/>
        <w:rPr>
          <w:color w:val="454545"/>
        </w:rPr>
      </w:pPr>
      <w:r>
        <w:rPr>
          <w:rFonts w:hint="eastAsia"/>
          <w:color w:val="454545"/>
        </w:rPr>
        <w:t>2)</w:t>
      </w:r>
      <w:r w:rsidRPr="0042742A">
        <w:rPr>
          <w:rFonts w:hint="eastAsia"/>
          <w:color w:val="454545"/>
        </w:rPr>
        <w:t xml:space="preserve"> </w:t>
      </w:r>
      <w:r w:rsidRPr="00832286">
        <w:rPr>
          <w:rFonts w:hint="eastAsia"/>
          <w:color w:val="454545"/>
        </w:rPr>
        <w:t>工业设计</w:t>
      </w:r>
      <w:r>
        <w:rPr>
          <w:rFonts w:hint="eastAsia"/>
          <w:color w:val="454545"/>
        </w:rPr>
        <w:t>专业：</w:t>
      </w:r>
      <w:r w:rsidR="00367789" w:rsidRPr="00367789">
        <w:rPr>
          <w:color w:val="454545"/>
        </w:rPr>
        <w:t>笔试科目</w:t>
      </w:r>
      <w:r w:rsidR="00EC620F">
        <w:rPr>
          <w:rFonts w:hint="eastAsia"/>
          <w:color w:val="454545"/>
        </w:rPr>
        <w:t>，</w:t>
      </w:r>
      <w:r w:rsidR="00367789" w:rsidRPr="00367789">
        <w:rPr>
          <w:color w:val="454545"/>
        </w:rPr>
        <w:t>工业设计概论</w:t>
      </w:r>
      <w:r w:rsidR="00EC620F">
        <w:rPr>
          <w:rFonts w:hint="eastAsia"/>
          <w:color w:val="454545"/>
        </w:rPr>
        <w:t>。</w:t>
      </w:r>
      <w:r w:rsidR="00367789" w:rsidRPr="00367789">
        <w:rPr>
          <w:color w:val="454545"/>
        </w:rPr>
        <w:t>教材</w:t>
      </w:r>
      <w:r w:rsidR="00367789">
        <w:rPr>
          <w:rFonts w:hint="eastAsia"/>
          <w:color w:val="454545"/>
        </w:rPr>
        <w:t>：《</w:t>
      </w:r>
      <w:r w:rsidR="00367789" w:rsidRPr="00367789">
        <w:rPr>
          <w:color w:val="454545"/>
        </w:rPr>
        <w:t>工业设计概论</w:t>
      </w:r>
      <w:r w:rsidR="00367789">
        <w:rPr>
          <w:rFonts w:hint="eastAsia"/>
          <w:color w:val="454545"/>
        </w:rPr>
        <w:t>》</w:t>
      </w:r>
      <w:r w:rsidR="00367789" w:rsidRPr="00367789">
        <w:rPr>
          <w:color w:val="454545"/>
        </w:rPr>
        <w:t>，程能林</w:t>
      </w:r>
      <w:r w:rsidR="00367789">
        <w:rPr>
          <w:rFonts w:hint="eastAsia"/>
          <w:color w:val="454545"/>
        </w:rPr>
        <w:t>编著</w:t>
      </w:r>
      <w:r w:rsidR="00367789" w:rsidRPr="00367789">
        <w:rPr>
          <w:color w:val="454545"/>
        </w:rPr>
        <w:t>，机械工业出版社，2015年，第三版</w:t>
      </w:r>
      <w:r w:rsidR="00367789">
        <w:rPr>
          <w:rFonts w:hint="eastAsia"/>
          <w:color w:val="454545"/>
        </w:rPr>
        <w:t>。</w:t>
      </w:r>
    </w:p>
    <w:p w:rsidR="009F6852" w:rsidRPr="007939E6" w:rsidRDefault="009F6852" w:rsidP="007939E6">
      <w:pPr>
        <w:pStyle w:val="a3"/>
        <w:shd w:val="clear" w:color="auto" w:fill="FFFFFF"/>
        <w:spacing w:before="0" w:beforeAutospacing="0" w:after="300" w:afterAutospacing="0" w:line="420" w:lineRule="atLeast"/>
        <w:ind w:firstLineChars="200" w:firstLine="482"/>
        <w:rPr>
          <w:b/>
          <w:color w:val="454545"/>
        </w:rPr>
      </w:pPr>
      <w:r w:rsidRPr="007939E6">
        <w:rPr>
          <w:rFonts w:hint="eastAsia"/>
          <w:b/>
          <w:color w:val="454545"/>
        </w:rPr>
        <w:t>面试</w:t>
      </w:r>
      <w:r w:rsidR="00832286" w:rsidRPr="007939E6">
        <w:rPr>
          <w:rFonts w:hint="eastAsia"/>
          <w:b/>
          <w:color w:val="454545"/>
        </w:rPr>
        <w:t>具体考核内容如下：</w:t>
      </w:r>
    </w:p>
    <w:p w:rsidR="00A673DE" w:rsidRDefault="00A673DE" w:rsidP="00A673DE">
      <w:pPr>
        <w:pStyle w:val="a3"/>
        <w:shd w:val="clear" w:color="auto" w:fill="FFFFFF"/>
        <w:spacing w:before="0" w:beforeAutospacing="0" w:after="300" w:afterAutospacing="0" w:line="420" w:lineRule="atLeast"/>
        <w:jc w:val="both"/>
        <w:rPr>
          <w:color w:val="454545"/>
        </w:rPr>
      </w:pPr>
      <w:r>
        <w:rPr>
          <w:rStyle w:val="a4"/>
          <w:rFonts w:hint="eastAsia"/>
          <w:color w:val="454545"/>
        </w:rPr>
        <w:t>一、</w:t>
      </w:r>
      <w:r w:rsidRPr="00A673DE">
        <w:rPr>
          <w:rStyle w:val="a4"/>
          <w:rFonts w:hint="eastAsia"/>
          <w:color w:val="454545"/>
        </w:rPr>
        <w:t>自我介绍</w:t>
      </w:r>
      <w:r>
        <w:rPr>
          <w:rStyle w:val="a4"/>
          <w:rFonts w:hint="eastAsia"/>
          <w:color w:val="454545"/>
        </w:rPr>
        <w:t>：</w:t>
      </w:r>
      <w:r w:rsidR="00525A6A">
        <w:rPr>
          <w:rStyle w:val="a4"/>
          <w:rFonts w:hint="eastAsia"/>
          <w:color w:val="454545"/>
        </w:rPr>
        <w:t>（20分）</w:t>
      </w:r>
    </w:p>
    <w:p w:rsidR="00A673DE" w:rsidRDefault="00A673DE" w:rsidP="00A673DE">
      <w:pPr>
        <w:pStyle w:val="a3"/>
        <w:shd w:val="clear" w:color="auto" w:fill="FFFFFF"/>
        <w:spacing w:before="0" w:beforeAutospacing="0" w:after="300" w:afterAutospacing="0" w:line="420" w:lineRule="atLeast"/>
        <w:jc w:val="both"/>
        <w:rPr>
          <w:color w:val="454545"/>
        </w:rPr>
      </w:pPr>
      <w:r>
        <w:rPr>
          <w:rFonts w:hint="eastAsia"/>
          <w:color w:val="454545"/>
        </w:rPr>
        <w:t xml:space="preserve">　　1)</w:t>
      </w:r>
      <w:r w:rsidR="0061042D">
        <w:rPr>
          <w:rFonts w:hint="eastAsia"/>
          <w:color w:val="454545"/>
        </w:rPr>
        <w:t>介绍内容</w:t>
      </w:r>
      <w:r>
        <w:rPr>
          <w:rFonts w:hint="eastAsia"/>
          <w:color w:val="454545"/>
        </w:rPr>
        <w:t>：姓名、学院及专业、籍贯、期末成绩名次、兴趣及获得的荣誉。</w:t>
      </w:r>
    </w:p>
    <w:p w:rsidR="00A673DE" w:rsidRDefault="00A673DE" w:rsidP="00A673DE">
      <w:pPr>
        <w:pStyle w:val="a3"/>
        <w:shd w:val="clear" w:color="auto" w:fill="FFFFFF"/>
        <w:spacing w:before="0" w:beforeAutospacing="0" w:after="300" w:afterAutospacing="0" w:line="420" w:lineRule="atLeast"/>
        <w:jc w:val="both"/>
        <w:rPr>
          <w:color w:val="454545"/>
        </w:rPr>
      </w:pPr>
      <w:r>
        <w:rPr>
          <w:rFonts w:hint="eastAsia"/>
          <w:color w:val="454545"/>
        </w:rPr>
        <w:t xml:space="preserve">　　2)</w:t>
      </w:r>
      <w:r w:rsidR="0061042D">
        <w:rPr>
          <w:rFonts w:hint="eastAsia"/>
          <w:color w:val="454545"/>
        </w:rPr>
        <w:t>时间两分钟之内</w:t>
      </w:r>
      <w:r>
        <w:rPr>
          <w:rFonts w:hint="eastAsia"/>
          <w:color w:val="454545"/>
        </w:rPr>
        <w:t>。</w:t>
      </w:r>
    </w:p>
    <w:p w:rsidR="00A673DE" w:rsidRDefault="00A673DE" w:rsidP="00A673DE">
      <w:pPr>
        <w:pStyle w:val="a3"/>
        <w:shd w:val="clear" w:color="auto" w:fill="FFFFFF"/>
        <w:spacing w:before="0" w:beforeAutospacing="0" w:after="300" w:afterAutospacing="0" w:line="420" w:lineRule="atLeast"/>
        <w:jc w:val="both"/>
        <w:rPr>
          <w:rStyle w:val="a4"/>
          <w:color w:val="454545"/>
        </w:rPr>
      </w:pPr>
      <w:r>
        <w:rPr>
          <w:rStyle w:val="a4"/>
          <w:rFonts w:hint="eastAsia"/>
          <w:color w:val="454545"/>
        </w:rPr>
        <w:t>二、谈谈转入本专业的理由</w:t>
      </w:r>
      <w:r w:rsidR="00525A6A">
        <w:rPr>
          <w:rStyle w:val="a4"/>
          <w:rFonts w:hint="eastAsia"/>
          <w:color w:val="454545"/>
        </w:rPr>
        <w:t>（30分）</w:t>
      </w:r>
    </w:p>
    <w:p w:rsidR="0061042D" w:rsidRDefault="00EB4670" w:rsidP="00EB4670">
      <w:pPr>
        <w:pStyle w:val="a3"/>
        <w:shd w:val="clear" w:color="auto" w:fill="FFFFFF"/>
        <w:spacing w:before="0" w:beforeAutospacing="0" w:after="300" w:afterAutospacing="0" w:line="420" w:lineRule="atLeast"/>
        <w:ind w:firstLine="480"/>
        <w:jc w:val="both"/>
        <w:rPr>
          <w:rStyle w:val="a4"/>
          <w:b w:val="0"/>
          <w:color w:val="454545"/>
        </w:rPr>
      </w:pPr>
      <w:r>
        <w:rPr>
          <w:rStyle w:val="a4"/>
          <w:rFonts w:hint="eastAsia"/>
          <w:b w:val="0"/>
          <w:color w:val="454545"/>
        </w:rPr>
        <w:t>1）</w:t>
      </w:r>
      <w:r w:rsidR="0061042D" w:rsidRPr="0061042D">
        <w:rPr>
          <w:rStyle w:val="a4"/>
          <w:rFonts w:hint="eastAsia"/>
          <w:b w:val="0"/>
          <w:color w:val="454545"/>
        </w:rPr>
        <w:t>主要</w:t>
      </w:r>
      <w:r w:rsidR="0061042D">
        <w:rPr>
          <w:rStyle w:val="a4"/>
          <w:rFonts w:hint="eastAsia"/>
          <w:b w:val="0"/>
          <w:color w:val="454545"/>
        </w:rPr>
        <w:t>包括</w:t>
      </w:r>
      <w:r w:rsidR="0061042D" w:rsidRPr="0061042D">
        <w:rPr>
          <w:rStyle w:val="a4"/>
          <w:rFonts w:hint="eastAsia"/>
          <w:b w:val="0"/>
          <w:color w:val="454545"/>
        </w:rPr>
        <w:t>自身基础、具备条件</w:t>
      </w:r>
      <w:r w:rsidR="004D4E08">
        <w:rPr>
          <w:rStyle w:val="a4"/>
          <w:rFonts w:hint="eastAsia"/>
          <w:b w:val="0"/>
          <w:color w:val="454545"/>
        </w:rPr>
        <w:t>。</w:t>
      </w:r>
    </w:p>
    <w:p w:rsidR="00EB4670" w:rsidRPr="00EB4670" w:rsidRDefault="00EB4670" w:rsidP="00EB4670">
      <w:pPr>
        <w:pStyle w:val="a3"/>
        <w:shd w:val="clear" w:color="auto" w:fill="FFFFFF"/>
        <w:spacing w:before="0" w:beforeAutospacing="0" w:after="300" w:afterAutospacing="0" w:line="420" w:lineRule="atLeast"/>
        <w:ind w:firstLine="480"/>
        <w:jc w:val="both"/>
        <w:rPr>
          <w:b/>
          <w:color w:val="454545"/>
        </w:rPr>
      </w:pPr>
      <w:r>
        <w:rPr>
          <w:rFonts w:hint="eastAsia"/>
          <w:color w:val="454545"/>
        </w:rPr>
        <w:t>2)时间三分钟之内。</w:t>
      </w:r>
    </w:p>
    <w:p w:rsidR="00A673DE" w:rsidRDefault="0061042D" w:rsidP="00A673DE">
      <w:pPr>
        <w:pStyle w:val="a3"/>
        <w:shd w:val="clear" w:color="auto" w:fill="FFFFFF"/>
        <w:spacing w:before="0" w:beforeAutospacing="0" w:after="300" w:afterAutospacing="0" w:line="420" w:lineRule="atLeast"/>
        <w:jc w:val="both"/>
        <w:rPr>
          <w:color w:val="454545"/>
        </w:rPr>
      </w:pPr>
      <w:r>
        <w:rPr>
          <w:rStyle w:val="a4"/>
          <w:rFonts w:hint="eastAsia"/>
          <w:color w:val="454545"/>
        </w:rPr>
        <w:t>三、谈谈对要转入</w:t>
      </w:r>
      <w:r w:rsidR="00A673DE">
        <w:rPr>
          <w:rStyle w:val="a4"/>
          <w:rFonts w:hint="eastAsia"/>
          <w:color w:val="454545"/>
        </w:rPr>
        <w:t>专业的认识</w:t>
      </w:r>
      <w:r w:rsidR="00525A6A">
        <w:rPr>
          <w:rStyle w:val="a4"/>
          <w:rFonts w:hint="eastAsia"/>
          <w:color w:val="454545"/>
        </w:rPr>
        <w:t>（50分）</w:t>
      </w:r>
    </w:p>
    <w:p w:rsidR="000E7B14" w:rsidRDefault="00EB4670" w:rsidP="00EB4670">
      <w:pPr>
        <w:pStyle w:val="a3"/>
        <w:shd w:val="clear" w:color="auto" w:fill="FFFFFF"/>
        <w:spacing w:before="0" w:beforeAutospacing="0" w:after="300" w:afterAutospacing="0" w:line="420" w:lineRule="atLeast"/>
        <w:ind w:firstLine="480"/>
        <w:jc w:val="both"/>
        <w:rPr>
          <w:color w:val="454545"/>
        </w:rPr>
      </w:pPr>
      <w:r>
        <w:rPr>
          <w:rFonts w:hint="eastAsia"/>
          <w:color w:val="454545"/>
        </w:rPr>
        <w:t>1）</w:t>
      </w:r>
      <w:r w:rsidR="005922E5">
        <w:rPr>
          <w:rFonts w:hint="eastAsia"/>
          <w:color w:val="454545"/>
        </w:rPr>
        <w:t>主要</w:t>
      </w:r>
      <w:r w:rsidR="0061042D">
        <w:rPr>
          <w:rFonts w:hint="eastAsia"/>
          <w:color w:val="454545"/>
        </w:rPr>
        <w:t>包括该专业的培养目标、就业去向和主要课程。</w:t>
      </w:r>
    </w:p>
    <w:p w:rsidR="00EB4670" w:rsidRDefault="00EB4670" w:rsidP="00EB4670">
      <w:pPr>
        <w:pStyle w:val="a3"/>
        <w:shd w:val="clear" w:color="auto" w:fill="FFFFFF"/>
        <w:spacing w:before="0" w:beforeAutospacing="0" w:after="300" w:afterAutospacing="0" w:line="420" w:lineRule="atLeast"/>
        <w:ind w:firstLine="480"/>
        <w:jc w:val="both"/>
        <w:rPr>
          <w:color w:val="454545"/>
        </w:rPr>
      </w:pPr>
      <w:r>
        <w:rPr>
          <w:rFonts w:hint="eastAsia"/>
          <w:color w:val="454545"/>
        </w:rPr>
        <w:t>2)时间五分钟之内。</w:t>
      </w:r>
      <w:bookmarkStart w:id="0" w:name="_GoBack"/>
      <w:bookmarkEnd w:id="0"/>
    </w:p>
    <w:sectPr w:rsidR="00EB46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A9" w:rsidRDefault="00E312A9" w:rsidP="009F6852">
      <w:r>
        <w:separator/>
      </w:r>
    </w:p>
  </w:endnote>
  <w:endnote w:type="continuationSeparator" w:id="0">
    <w:p w:rsidR="00E312A9" w:rsidRDefault="00E312A9" w:rsidP="009F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A9" w:rsidRDefault="00E312A9" w:rsidP="009F6852">
      <w:r>
        <w:separator/>
      </w:r>
    </w:p>
  </w:footnote>
  <w:footnote w:type="continuationSeparator" w:id="0">
    <w:p w:rsidR="00E312A9" w:rsidRDefault="00E312A9" w:rsidP="009F6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E1FC8"/>
    <w:multiLevelType w:val="hybridMultilevel"/>
    <w:tmpl w:val="2BF02606"/>
    <w:lvl w:ilvl="0" w:tplc="049EA34E">
      <w:start w:val="1"/>
      <w:numFmt w:val="decimal"/>
      <w:lvlText w:val="%1．"/>
      <w:lvlJc w:val="left"/>
      <w:pPr>
        <w:ind w:left="840" w:hanging="360"/>
      </w:pPr>
      <w:rPr>
        <w:rFonts w:ascii="宋体" w:eastAsia="宋体" w:hAnsi="宋体" w:cs="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DE"/>
    <w:rsid w:val="00015519"/>
    <w:rsid w:val="000E7B14"/>
    <w:rsid w:val="00367789"/>
    <w:rsid w:val="0042742A"/>
    <w:rsid w:val="004D4E08"/>
    <w:rsid w:val="00525A6A"/>
    <w:rsid w:val="005922E5"/>
    <w:rsid w:val="0061042D"/>
    <w:rsid w:val="00686AE4"/>
    <w:rsid w:val="007939E6"/>
    <w:rsid w:val="007941CB"/>
    <w:rsid w:val="00832286"/>
    <w:rsid w:val="00974ABC"/>
    <w:rsid w:val="009F6852"/>
    <w:rsid w:val="00A673DE"/>
    <w:rsid w:val="00B44574"/>
    <w:rsid w:val="00B85D47"/>
    <w:rsid w:val="00CA121A"/>
    <w:rsid w:val="00DD2A69"/>
    <w:rsid w:val="00E312A9"/>
    <w:rsid w:val="00EB4670"/>
    <w:rsid w:val="00EC620F"/>
    <w:rsid w:val="00EE2EC0"/>
    <w:rsid w:val="00FB668E"/>
    <w:rsid w:val="00FD3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73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73DE"/>
    <w:rPr>
      <w:b/>
      <w:bCs/>
    </w:rPr>
  </w:style>
  <w:style w:type="paragraph" w:styleId="a5">
    <w:name w:val="header"/>
    <w:basedOn w:val="a"/>
    <w:link w:val="Char"/>
    <w:uiPriority w:val="99"/>
    <w:unhideWhenUsed/>
    <w:rsid w:val="009F6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F6852"/>
    <w:rPr>
      <w:sz w:val="18"/>
      <w:szCs w:val="18"/>
    </w:rPr>
  </w:style>
  <w:style w:type="paragraph" w:styleId="a6">
    <w:name w:val="footer"/>
    <w:basedOn w:val="a"/>
    <w:link w:val="Char0"/>
    <w:uiPriority w:val="99"/>
    <w:unhideWhenUsed/>
    <w:rsid w:val="009F6852"/>
    <w:pPr>
      <w:tabs>
        <w:tab w:val="center" w:pos="4153"/>
        <w:tab w:val="right" w:pos="8306"/>
      </w:tabs>
      <w:snapToGrid w:val="0"/>
      <w:jc w:val="left"/>
    </w:pPr>
    <w:rPr>
      <w:sz w:val="18"/>
      <w:szCs w:val="18"/>
    </w:rPr>
  </w:style>
  <w:style w:type="character" w:customStyle="1" w:styleId="Char0">
    <w:name w:val="页脚 Char"/>
    <w:basedOn w:val="a0"/>
    <w:link w:val="a6"/>
    <w:uiPriority w:val="99"/>
    <w:rsid w:val="009F68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73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73DE"/>
    <w:rPr>
      <w:b/>
      <w:bCs/>
    </w:rPr>
  </w:style>
  <w:style w:type="paragraph" w:styleId="a5">
    <w:name w:val="header"/>
    <w:basedOn w:val="a"/>
    <w:link w:val="Char"/>
    <w:uiPriority w:val="99"/>
    <w:unhideWhenUsed/>
    <w:rsid w:val="009F6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F6852"/>
    <w:rPr>
      <w:sz w:val="18"/>
      <w:szCs w:val="18"/>
    </w:rPr>
  </w:style>
  <w:style w:type="paragraph" w:styleId="a6">
    <w:name w:val="footer"/>
    <w:basedOn w:val="a"/>
    <w:link w:val="Char0"/>
    <w:uiPriority w:val="99"/>
    <w:unhideWhenUsed/>
    <w:rsid w:val="009F6852"/>
    <w:pPr>
      <w:tabs>
        <w:tab w:val="center" w:pos="4153"/>
        <w:tab w:val="right" w:pos="8306"/>
      </w:tabs>
      <w:snapToGrid w:val="0"/>
      <w:jc w:val="left"/>
    </w:pPr>
    <w:rPr>
      <w:sz w:val="18"/>
      <w:szCs w:val="18"/>
    </w:rPr>
  </w:style>
  <w:style w:type="character" w:customStyle="1" w:styleId="Char0">
    <w:name w:val="页脚 Char"/>
    <w:basedOn w:val="a0"/>
    <w:link w:val="a6"/>
    <w:uiPriority w:val="99"/>
    <w:rsid w:val="009F68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2021-01-11T08:26:00Z</dcterms:created>
  <dcterms:modified xsi:type="dcterms:W3CDTF">2022-12-14T10:58:00Z</dcterms:modified>
</cp:coreProperties>
</file>